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F6EC" w14:textId="77777777" w:rsidR="00AC30EC" w:rsidRDefault="00AC30EC" w:rsidP="00AC30EC">
      <w:pPr>
        <w:pStyle w:val="a7"/>
        <w:spacing w:before="150" w:after="150" w:line="315" w:lineRule="atLeast"/>
        <w:jc w:val="center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14:paraId="5BF46BB0" w14:textId="77777777" w:rsidR="00AC30EC" w:rsidRDefault="00AC30EC" w:rsidP="00AC30EC">
      <w:pPr>
        <w:pStyle w:val="a7"/>
        <w:spacing w:after="0" w:line="32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город Краснодар</w:t>
      </w:r>
      <w:r>
        <w:rPr>
          <w:rFonts w:ascii="Times New Roman" w:hAnsi="Times New Roman"/>
          <w:color w:val="000000"/>
          <w:sz w:val="28"/>
          <w:szCs w:val="28"/>
        </w:rPr>
        <w:br/>
        <w:t>«Детский сад общеразвивающего вида № 57»</w:t>
      </w:r>
    </w:p>
    <w:p w14:paraId="0C68430F" w14:textId="77777777" w:rsidR="00AC30EC" w:rsidRDefault="00AC30EC" w:rsidP="00DA06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7356D370" w14:textId="0FE72090" w:rsidR="00AC30EC" w:rsidRDefault="00AC30EC" w:rsidP="00AC30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35355A6" w14:textId="65DA4970" w:rsidR="00AC30EC" w:rsidRDefault="00AC30EC" w:rsidP="00AC30EC">
      <w:pPr>
        <w:pStyle w:val="a7"/>
        <w:spacing w:before="150" w:after="150" w:line="315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09B524" w14:textId="77777777" w:rsidR="00AC30EC" w:rsidRDefault="00AC30EC" w:rsidP="00AC30EC">
      <w:pPr>
        <w:pStyle w:val="a4"/>
        <w:shd w:val="clear" w:color="auto" w:fill="FFFFFF"/>
        <w:spacing w:before="0" w:after="150"/>
        <w:jc w:val="center"/>
      </w:pPr>
      <w:r>
        <w:br/>
      </w:r>
      <w:r>
        <w:br/>
      </w:r>
      <w:r>
        <w:br/>
      </w:r>
    </w:p>
    <w:p w14:paraId="12771F64" w14:textId="77777777" w:rsidR="00AC30EC" w:rsidRDefault="00AC30EC" w:rsidP="00AC30EC">
      <w:pPr>
        <w:pStyle w:val="a7"/>
        <w:spacing w:after="0" w:line="328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ascii="Times New Roman" w:hAnsi="Times New Roman"/>
          <w:b/>
          <w:color w:val="000000"/>
          <w:sz w:val="44"/>
        </w:rPr>
        <w:t>Консультация для родителей</w:t>
      </w:r>
    </w:p>
    <w:p w14:paraId="41F6492A" w14:textId="77777777" w:rsidR="00AC30EC" w:rsidRDefault="00AC30EC" w:rsidP="00AC30EC">
      <w:pPr>
        <w:pStyle w:val="a7"/>
        <w:spacing w:after="0" w:line="328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ascii="Times New Roman" w:hAnsi="Times New Roman"/>
          <w:b/>
          <w:color w:val="000000"/>
          <w:sz w:val="44"/>
        </w:rPr>
        <w:t>«Советы родителям:</w:t>
      </w:r>
    </w:p>
    <w:p w14:paraId="7EFBF5B9" w14:textId="3FEEA9D6" w:rsidR="00AC30EC" w:rsidRDefault="00AC30EC" w:rsidP="00AC30EC">
      <w:pPr>
        <w:pStyle w:val="a7"/>
        <w:spacing w:after="0" w:line="32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44"/>
        </w:rPr>
        <w:t xml:space="preserve"> воспитываем трудолюбие»</w:t>
      </w:r>
    </w:p>
    <w:p w14:paraId="230EB577" w14:textId="77777777" w:rsidR="00AC30EC" w:rsidRDefault="00AC30EC" w:rsidP="00AC30EC">
      <w:pPr>
        <w:pStyle w:val="a7"/>
        <w:spacing w:after="0" w:line="328" w:lineRule="auto"/>
        <w:jc w:val="right"/>
      </w:pPr>
    </w:p>
    <w:p w14:paraId="0654686E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6F370166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2C3DA429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53CF8758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5B881BA0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0F98AF1B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6F825A73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76D4DE18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662F0CD6" w14:textId="7B1B3B0E" w:rsidR="007F3AD1" w:rsidRDefault="007F3AD1" w:rsidP="007F3AD1">
      <w:pPr>
        <w:pStyle w:val="a7"/>
        <w:spacing w:after="0" w:line="32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</w:t>
      </w:r>
      <w:r w:rsidR="00AC30EC">
        <w:rPr>
          <w:rFonts w:ascii="Times New Roman" w:hAnsi="Times New Roman"/>
          <w:color w:val="000000"/>
          <w:sz w:val="28"/>
        </w:rPr>
        <w:t>Подготовила: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AC30EC">
        <w:rPr>
          <w:rFonts w:ascii="Times New Roman" w:hAnsi="Times New Roman"/>
          <w:color w:val="000000"/>
          <w:sz w:val="28"/>
        </w:rPr>
        <w:t xml:space="preserve">воспитатель </w:t>
      </w:r>
    </w:p>
    <w:p w14:paraId="3EBCA781" w14:textId="5476A1EE" w:rsidR="00AC30EC" w:rsidRDefault="00AC30EC" w:rsidP="00AC30EC">
      <w:pPr>
        <w:pStyle w:val="a7"/>
        <w:spacing w:after="200" w:line="328" w:lineRule="auto"/>
        <w:jc w:val="right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Нарожнева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</w:t>
      </w:r>
      <w:r w:rsidR="007F3AD1">
        <w:rPr>
          <w:rFonts w:ascii="Times New Roman" w:hAnsi="Times New Roman"/>
          <w:color w:val="000000"/>
          <w:sz w:val="28"/>
        </w:rPr>
        <w:t>рина Николаевна</w:t>
      </w:r>
    </w:p>
    <w:p w14:paraId="5F592359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79ADE512" w14:textId="77777777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14:paraId="501E1986" w14:textId="0334DD6D" w:rsidR="00AC30EC" w:rsidRDefault="00AC30EC" w:rsidP="00AC30EC">
      <w:pPr>
        <w:pStyle w:val="a7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t xml:space="preserve">     </w:t>
      </w:r>
    </w:p>
    <w:p w14:paraId="5A42CD43" w14:textId="71ACDEAA" w:rsidR="00AC30EC" w:rsidRDefault="00AC30EC">
      <w:pP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27CA70CB" w14:textId="4B33037F" w:rsidR="00AC30EC" w:rsidRPr="007F3AD1" w:rsidRDefault="00DA0696" w:rsidP="00DA06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ab/>
      </w:r>
      <w:r w:rsidR="00AC30EC" w:rsidRPr="007F3AD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                                    </w:t>
      </w:r>
      <w:r w:rsidR="00AC30EC" w:rsidRPr="007F3AD1">
        <w:rPr>
          <w:rFonts w:ascii="Times New Roman" w:hAnsi="Times New Roman"/>
          <w:color w:val="000000"/>
          <w:sz w:val="28"/>
          <w:szCs w:val="28"/>
        </w:rPr>
        <w:t>Март, 2025г</w:t>
      </w:r>
    </w:p>
    <w:p w14:paraId="1AD94258" w14:textId="1C55D2AC" w:rsidR="00DA0696" w:rsidRPr="00DA0696" w:rsidRDefault="00AC30EC" w:rsidP="007F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ab/>
      </w:r>
      <w:r w:rsidR="00DA0696"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Трудолюбие — это не врожденное качество, а навык, который формируется через ежедневную практику, поддержку взрослых и позитивный опыт. Для детей 6–7 лет этот навык особенно важен: он помогает развивать самостоятельность, ответственность и готовит к школьным нагрузкам. Однако родители часто сталкиваются с вопросами:</w:t>
      </w:r>
      <w:r w:rsid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r w:rsidR="00DA0696" w:rsidRPr="00DA06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Как привлечь ребенка к труду без принуждения? Как сделать так, чтобы работа приносила радость?</w:t>
      </w:r>
      <w:r w:rsidR="00DA06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»</w:t>
      </w:r>
    </w:p>
    <w:p w14:paraId="1BD2DE45" w14:textId="77777777" w:rsidR="00DA0696" w:rsidRPr="00DA0696" w:rsidRDefault="00DA0696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Почему трудолюбие важно в 6–7 лет?</w:t>
      </w:r>
    </w:p>
    <w:p w14:paraId="03A5CEAB" w14:textId="77777777" w:rsidR="00DA0696" w:rsidRPr="00DA0696" w:rsidRDefault="00DA0696" w:rsidP="007F3A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Психологическая готовность к школе: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Умение доводить дела до конца, планировать этапы работы (например, собрать портфель) критически важно для успешной адаптации.</w:t>
      </w:r>
    </w:p>
    <w:p w14:paraId="0AF6222F" w14:textId="77777777" w:rsidR="00DA0696" w:rsidRPr="00DA0696" w:rsidRDefault="00DA0696" w:rsidP="007F3A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Развитие волевой сферы: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Труд учит преодолевать лень, концентрироваться на задаче.</w:t>
      </w:r>
    </w:p>
    <w:p w14:paraId="1F8A110F" w14:textId="77777777" w:rsidR="00DA0696" w:rsidRPr="00DA0696" w:rsidRDefault="00DA0696" w:rsidP="007F3A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Формирование самооценки: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Ребенок чувствует себя значимым, когда вносит вклад в семейные дела («Я помог маме — я взрослый!»).</w:t>
      </w:r>
    </w:p>
    <w:p w14:paraId="65758A13" w14:textId="77777777" w:rsidR="00DA0696" w:rsidRPr="00DA0696" w:rsidRDefault="00DA0696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Принципы воспитания трудолюбия</w:t>
      </w:r>
    </w:p>
    <w:p w14:paraId="693EF3E9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2.1. Посильность задач</w:t>
      </w:r>
    </w:p>
    <w:p w14:paraId="2F2018E6" w14:textId="77777777" w:rsidR="00DA0696" w:rsidRPr="00DA0696" w:rsidRDefault="00DA0696" w:rsidP="007F3A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Примеры заданий: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Уход за собой: завязать шнурки, сложить одежду в шкаф.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Помощь по дому: вытереть пыль, разложить ложки, покормить питомца.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Творческий труд: сделать открытку, посадить цветок в горшок.</w:t>
      </w:r>
    </w:p>
    <w:p w14:paraId="7D67EE91" w14:textId="77777777" w:rsidR="00DA0696" w:rsidRPr="00DA0696" w:rsidRDefault="00DA0696" w:rsidP="007F3A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Важно: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Задания должны соответствовать возрасту. Слишком сложные задачи вызывают разочарование, слишком простые — скуку.</w:t>
      </w:r>
    </w:p>
    <w:p w14:paraId="173827AA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2.2. От игры — к ответственности</w:t>
      </w:r>
    </w:p>
    <w:p w14:paraId="60566951" w14:textId="77777777" w:rsidR="00DA0696" w:rsidRPr="00DA0696" w:rsidRDefault="00DA0696" w:rsidP="007F3AD1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 воспринимают мир через игру. Используйте это:</w:t>
      </w:r>
    </w:p>
    <w:p w14:paraId="6E1329FB" w14:textId="413416B3" w:rsidR="00DA0696" w:rsidRPr="00DA0696" w:rsidRDefault="00DA0696" w:rsidP="007F3A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Игровые приемы: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«Спасатели порядка»: Игрушки «просят» ребенка вернуть их на место.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«Секретная миссия»: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акрыть стол к приходу гостей-«шпионов».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Таймер-соревнование: «Уберем игрушки за 5 минут — успеем до сигнала!».</w:t>
      </w:r>
    </w:p>
    <w:p w14:paraId="703E6F0D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2.3. Личный пример и совместная деятельность</w:t>
      </w:r>
    </w:p>
    <w:p w14:paraId="26374314" w14:textId="77777777" w:rsidR="00DA0696" w:rsidRPr="00DA0696" w:rsidRDefault="00DA0696" w:rsidP="007F3A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Родители — главные ролевые модели. Если взрослые относятся к труду как к тяжелой обязанности, ребенок перенимает это отношение.</w:t>
      </w:r>
    </w:p>
    <w:p w14:paraId="31152BC3" w14:textId="77777777" w:rsidR="00DA0696" w:rsidRPr="00DA0696" w:rsidRDefault="00DA0696" w:rsidP="007F3A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Фразы-мотиваторы: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«Давай вместе — я помою посуду, а ты протрешь стол!».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«Смотри, как я радуюсь, когда на кухне чисто!».</w:t>
      </w:r>
    </w:p>
    <w:p w14:paraId="732C4369" w14:textId="77777777" w:rsidR="00DA0696" w:rsidRPr="00DA0696" w:rsidRDefault="00DA0696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Как мотивировать, а не заставлять?</w:t>
      </w:r>
    </w:p>
    <w:p w14:paraId="0423185F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3.1. Правильная похвала</w:t>
      </w:r>
    </w:p>
    <w:p w14:paraId="516AA67D" w14:textId="77777777" w:rsidR="00DA0696" w:rsidRPr="00DA0696" w:rsidRDefault="00DA0696" w:rsidP="007F3A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Акцент на усилиях: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Не «Какой ты молодец!», а «Ты так старался убрать комнату — теперь здесь красиво!».</w:t>
      </w:r>
    </w:p>
    <w:p w14:paraId="0381E92C" w14:textId="77777777" w:rsidR="00DA0696" w:rsidRPr="00DA0696" w:rsidRDefault="00DA0696" w:rsidP="007F3A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Отмечайте прогресс: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Сравнивайте с прошлыми достижениями: «Раньше ты тратил на сбор конструктора 15 минут, а сейчас — 10!».</w:t>
      </w:r>
    </w:p>
    <w:p w14:paraId="29DAF5B5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3.2. Система поощрений</w:t>
      </w:r>
    </w:p>
    <w:p w14:paraId="5010E77C" w14:textId="77777777" w:rsidR="00DA0696" w:rsidRPr="00DA0696" w:rsidRDefault="00DA0696" w:rsidP="007F3A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Нематериальные награды: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Дополнительное время для игры, выбор семейного мультфильма, поход в парк.</w:t>
      </w:r>
    </w:p>
    <w:p w14:paraId="338D6BDF" w14:textId="77777777" w:rsidR="00DA0696" w:rsidRPr="00DA0696" w:rsidRDefault="00DA0696" w:rsidP="007F3A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Совет: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Избегайте денежных вознаграждений — это формирует потребительское отношение.</w:t>
      </w:r>
    </w:p>
    <w:p w14:paraId="53700C19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3.3. Право на ошибку</w:t>
      </w:r>
    </w:p>
    <w:p w14:paraId="17CD85B3" w14:textId="4BE05C36" w:rsidR="00DA0696" w:rsidRPr="00DA0696" w:rsidRDefault="00DA0696" w:rsidP="007F3AD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критикуйте за испорченную тряпку или разлитую воду. Скажите: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«Ничего, я тоже сначала не умела. Давай покажу, как лучше!».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«Главное, что ты помог. А аккуратность придет с практикой».</w:t>
      </w:r>
    </w:p>
    <w:p w14:paraId="428EEE95" w14:textId="77777777" w:rsidR="00DA0696" w:rsidRPr="00DA0696" w:rsidRDefault="00DA0696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Типичные ошибки родителей и как их избежать</w:t>
      </w:r>
    </w:p>
    <w:p w14:paraId="006399B5" w14:textId="15DB15E1" w:rsidR="00DA0696" w:rsidRPr="00DA0696" w:rsidRDefault="00DA0696" w:rsidP="007F3AD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Гиперопека: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 </w:t>
      </w:r>
      <w:r w:rsidRPr="00DA06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Неверно: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«Отойди, я сама быстро сделаю!».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 </w:t>
      </w:r>
      <w:r w:rsidRPr="00DA06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Правильно: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ать возможность попробовать, даже если результат неидеален.</w:t>
      </w:r>
    </w:p>
    <w:p w14:paraId="080C647D" w14:textId="77777777" w:rsidR="00DA0696" w:rsidRPr="00DA0696" w:rsidRDefault="00DA0696" w:rsidP="007F3AD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Непостоянство требований: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Если сегодня ребенок убирает игрушки, а завтра это делает бабушка, он перестает воспринимать обязанности серьезно.</w:t>
      </w:r>
    </w:p>
    <w:p w14:paraId="31CA520B" w14:textId="74770782" w:rsidR="00DA0696" w:rsidRPr="00DA0696" w:rsidRDefault="00DA0696" w:rsidP="007F3AD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Сравнение с другими: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— Фразы вроде «Вот </w:t>
      </w:r>
      <w:r w:rsidR="007464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Витя 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уже сам одевается!» вызывают протест. Лучше: «Давай учиться вместе!».</w:t>
      </w:r>
    </w:p>
    <w:p w14:paraId="34238A68" w14:textId="77777777" w:rsidR="00AC30EC" w:rsidRDefault="00AC30EC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4C6978B7" w14:textId="77777777" w:rsidR="00AC30EC" w:rsidRDefault="00AC30EC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5050385D" w14:textId="5F1A2548" w:rsidR="00AC30EC" w:rsidRPr="00DA0696" w:rsidRDefault="00DA0696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5. Идеи для вовлечения в труд</w:t>
      </w:r>
    </w:p>
    <w:p w14:paraId="38E09D3C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5.1. Семейные проекты</w:t>
      </w:r>
    </w:p>
    <w:p w14:paraId="1BFCEB81" w14:textId="77777777" w:rsidR="00DA0696" w:rsidRPr="00DA0696" w:rsidRDefault="00DA0696" w:rsidP="007F3AD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Примеры: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Вырастить рассаду для дачи.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Сделать скворечник.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Приготовить простой ужин (салат, бутерброды).</w:t>
      </w:r>
    </w:p>
    <w:p w14:paraId="50E36C22" w14:textId="77777777" w:rsidR="00DA0696" w:rsidRPr="00DA0696" w:rsidRDefault="00DA0696" w:rsidP="007F3AD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Плюсы: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Ребенок видит результат труда и чувствует себя частью команды.</w:t>
      </w:r>
    </w:p>
    <w:p w14:paraId="3FB83E00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5.2. «Карта достижений»</w:t>
      </w:r>
    </w:p>
    <w:p w14:paraId="1A2F6430" w14:textId="77777777" w:rsidR="00DA0696" w:rsidRPr="00DA0696" w:rsidRDefault="00DA0696" w:rsidP="007F3A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Создайте плакат с наклейками за каждое выполненное дело. 5 наклеек = поход в зоопарк.</w:t>
      </w:r>
    </w:p>
    <w:p w14:paraId="27234547" w14:textId="77777777" w:rsidR="00DA0696" w:rsidRPr="00DA0696" w:rsidRDefault="00DA0696" w:rsidP="007F3A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5.3. Ролевые игры</w:t>
      </w:r>
    </w:p>
    <w:p w14:paraId="0F258558" w14:textId="77777777" w:rsidR="00DA0696" w:rsidRPr="00DA0696" w:rsidRDefault="00DA0696" w:rsidP="007F3AD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«Ресторан»: Ребенок — официант, который сервирует стол.</w:t>
      </w:r>
    </w:p>
    <w:p w14:paraId="1F61D9A1" w14:textId="40111B73" w:rsidR="00DA0696" w:rsidRPr="00DA0696" w:rsidRDefault="00DA0696" w:rsidP="007F3AD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«Супермаркет»: </w:t>
      </w:r>
      <w:r w:rsidR="007464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ужно разложить «товары» (игрушки) по полкам.</w:t>
      </w:r>
    </w:p>
    <w:p w14:paraId="07E6BBA0" w14:textId="77777777" w:rsidR="00DA0696" w:rsidRPr="00DA0696" w:rsidRDefault="00DA0696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6. Работа с сопротивлением</w:t>
      </w:r>
    </w:p>
    <w:p w14:paraId="39B89D33" w14:textId="77777777" w:rsidR="00DA0696" w:rsidRPr="00DA0696" w:rsidRDefault="00DA0696" w:rsidP="007F3AD1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ребенок отказывается помогать:</w:t>
      </w:r>
    </w:p>
    <w:p w14:paraId="7A739094" w14:textId="77777777" w:rsidR="00DA0696" w:rsidRPr="00DA0696" w:rsidRDefault="00DA0696" w:rsidP="007F3A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Причины: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Усталость, отсутствие интереса, страх неудачи.</w:t>
      </w:r>
    </w:p>
    <w:p w14:paraId="3E7E82EA" w14:textId="77777777" w:rsidR="00DA0696" w:rsidRPr="00DA0696" w:rsidRDefault="00DA0696" w:rsidP="007F3A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Решение:</w:t>
      </w:r>
    </w:p>
    <w:p w14:paraId="16711C4F" w14:textId="77777777" w:rsidR="00DA0696" w:rsidRPr="00DA0696" w:rsidRDefault="00DA0696" w:rsidP="007F3AD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Предложить выбор: «Ты будешь мыть посуду или подметать?».</w:t>
      </w:r>
    </w:p>
    <w:p w14:paraId="0C57B940" w14:textId="582D4445" w:rsidR="00DA0696" w:rsidRPr="00DA0696" w:rsidRDefault="00DA0696" w:rsidP="007F3AD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Связать труд с увлечениями: </w:t>
      </w:r>
      <w:r w:rsidR="007464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юбит рисовать? Пусть украсит коробку для игрушек.</w:t>
      </w:r>
    </w:p>
    <w:p w14:paraId="3E0BC4B9" w14:textId="3865F163" w:rsidR="00DA0696" w:rsidRPr="00DA0696" w:rsidRDefault="00DA0696" w:rsidP="007F3AD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Использовать юмор: «Ой, смотри, мишка плачет — он потерялся в беспорядке!».</w:t>
      </w:r>
    </w:p>
    <w:p w14:paraId="6486CACA" w14:textId="77777777" w:rsidR="00DA0696" w:rsidRPr="00DA0696" w:rsidRDefault="00DA0696" w:rsidP="007F3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7. Рекомендации для родителей</w:t>
      </w:r>
    </w:p>
    <w:p w14:paraId="221EA291" w14:textId="77777777" w:rsidR="00DA0696" w:rsidRPr="00DA0696" w:rsidRDefault="00DA0696" w:rsidP="007F3A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Ежедневные ритуалы: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Утренний «план дел»: 2–3 пункта (заправить кровать, полить цветы).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Вечерний отчет: «Что сегодня получилось лучше всего?».</w:t>
      </w:r>
    </w:p>
    <w:p w14:paraId="0C4F5FD5" w14:textId="77777777" w:rsidR="00DA0696" w:rsidRPr="00DA0696" w:rsidRDefault="00DA0696" w:rsidP="007F3A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Книги и мультфильмы: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</w:t>
      </w:r>
      <w:proofErr w:type="spellStart"/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Федорино</w:t>
      </w:r>
      <w:proofErr w:type="spellEnd"/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горе» К. Чуковского, «Песенка мышонка» (</w:t>
      </w:r>
      <w:proofErr w:type="spellStart"/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союзмультфильм</w:t>
      </w:r>
      <w:proofErr w:type="spellEnd"/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).</w:t>
      </w:r>
    </w:p>
    <w:p w14:paraId="3F5CB3F2" w14:textId="072BD346" w:rsidR="00DA0696" w:rsidRPr="00DA0696" w:rsidRDefault="00DA0696" w:rsidP="007F3A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Совместное творчество:</w:t>
      </w: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Создайте «альбом достижений» с фото и рисунками выполненных дел.</w:t>
      </w:r>
    </w:p>
    <w:p w14:paraId="01FFC025" w14:textId="7099C135" w:rsidR="00DA0696" w:rsidRPr="00DA0696" w:rsidRDefault="007464D5" w:rsidP="007F3AD1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ab/>
      </w:r>
      <w:r w:rsidR="00DA0696"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Трудолюбие — это не только умение работать, но и отношение к жизни. Задача родителей — показать, что труд может быть радостным и творческим. </w:t>
      </w:r>
      <w:r w:rsidR="00DA0696" w:rsidRPr="00DA06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Важно помнить:</w:t>
      </w:r>
    </w:p>
    <w:p w14:paraId="4B7AFB8C" w14:textId="77777777" w:rsidR="00DA0696" w:rsidRPr="00DA0696" w:rsidRDefault="00DA0696" w:rsidP="007F3A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требуйте идеала — цените старания.</w:t>
      </w:r>
    </w:p>
    <w:p w14:paraId="4810F4DD" w14:textId="77777777" w:rsidR="00DA0696" w:rsidRPr="00DA0696" w:rsidRDefault="00DA0696" w:rsidP="007F3A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A06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Поддерживайте интерес, а не страх наказания.</w:t>
      </w:r>
    </w:p>
    <w:p w14:paraId="75752D5C" w14:textId="73856AE7" w:rsidR="00DA0696" w:rsidRPr="007464D5" w:rsidRDefault="00DA0696" w:rsidP="007F3AD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464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Начните с себя. Если вы сами находите удовольствие в повседневных делах, ребенок последует вашему примеру.</w:t>
      </w:r>
    </w:p>
    <w:p w14:paraId="2D70D8C1" w14:textId="39ED5E3C" w:rsidR="00735745" w:rsidRPr="00DA0696" w:rsidRDefault="00735745" w:rsidP="007F3A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745" w:rsidRPr="00DA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08"/>
    <w:multiLevelType w:val="multilevel"/>
    <w:tmpl w:val="ADF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F5D71"/>
    <w:multiLevelType w:val="multilevel"/>
    <w:tmpl w:val="101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0417C"/>
    <w:multiLevelType w:val="multilevel"/>
    <w:tmpl w:val="E4C2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E7251"/>
    <w:multiLevelType w:val="multilevel"/>
    <w:tmpl w:val="DE6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57405"/>
    <w:multiLevelType w:val="multilevel"/>
    <w:tmpl w:val="52FE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B5570"/>
    <w:multiLevelType w:val="hybridMultilevel"/>
    <w:tmpl w:val="D066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2CB5"/>
    <w:multiLevelType w:val="multilevel"/>
    <w:tmpl w:val="C82C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82FEA"/>
    <w:multiLevelType w:val="multilevel"/>
    <w:tmpl w:val="D6DC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73D6C"/>
    <w:multiLevelType w:val="multilevel"/>
    <w:tmpl w:val="2324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B6E4D"/>
    <w:multiLevelType w:val="multilevel"/>
    <w:tmpl w:val="A526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03042"/>
    <w:multiLevelType w:val="multilevel"/>
    <w:tmpl w:val="3F0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8F26AB"/>
    <w:multiLevelType w:val="multilevel"/>
    <w:tmpl w:val="4E6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E1DD8"/>
    <w:multiLevelType w:val="multilevel"/>
    <w:tmpl w:val="4544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11AB5"/>
    <w:multiLevelType w:val="multilevel"/>
    <w:tmpl w:val="924A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F57F7"/>
    <w:multiLevelType w:val="multilevel"/>
    <w:tmpl w:val="F0C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E4EF3"/>
    <w:multiLevelType w:val="multilevel"/>
    <w:tmpl w:val="0A7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681463">
    <w:abstractNumId w:val="11"/>
  </w:num>
  <w:num w:numId="2" w16cid:durableId="1816795582">
    <w:abstractNumId w:val="4"/>
  </w:num>
  <w:num w:numId="3" w16cid:durableId="1746874903">
    <w:abstractNumId w:val="13"/>
  </w:num>
  <w:num w:numId="4" w16cid:durableId="70196388">
    <w:abstractNumId w:val="3"/>
  </w:num>
  <w:num w:numId="5" w16cid:durableId="2093816049">
    <w:abstractNumId w:val="1"/>
  </w:num>
  <w:num w:numId="6" w16cid:durableId="1685471740">
    <w:abstractNumId w:val="15"/>
  </w:num>
  <w:num w:numId="7" w16cid:durableId="1953320188">
    <w:abstractNumId w:val="14"/>
  </w:num>
  <w:num w:numId="8" w16cid:durableId="777989532">
    <w:abstractNumId w:val="0"/>
  </w:num>
  <w:num w:numId="9" w16cid:durableId="1475947311">
    <w:abstractNumId w:val="2"/>
  </w:num>
  <w:num w:numId="10" w16cid:durableId="1971206246">
    <w:abstractNumId w:val="8"/>
  </w:num>
  <w:num w:numId="11" w16cid:durableId="993996723">
    <w:abstractNumId w:val="10"/>
  </w:num>
  <w:num w:numId="12" w16cid:durableId="1888643563">
    <w:abstractNumId w:val="6"/>
  </w:num>
  <w:num w:numId="13" w16cid:durableId="875200479">
    <w:abstractNumId w:val="9"/>
  </w:num>
  <w:num w:numId="14" w16cid:durableId="660038277">
    <w:abstractNumId w:val="12"/>
  </w:num>
  <w:num w:numId="15" w16cid:durableId="861675827">
    <w:abstractNumId w:val="7"/>
  </w:num>
  <w:num w:numId="16" w16cid:durableId="1928224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20"/>
    <w:rsid w:val="0017428A"/>
    <w:rsid w:val="00232A89"/>
    <w:rsid w:val="00374E20"/>
    <w:rsid w:val="0054752E"/>
    <w:rsid w:val="00735745"/>
    <w:rsid w:val="007464D5"/>
    <w:rsid w:val="007F3AD1"/>
    <w:rsid w:val="00AC30EC"/>
    <w:rsid w:val="00BD0837"/>
    <w:rsid w:val="00D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64C"/>
  <w15:chartTrackingRefBased/>
  <w15:docId w15:val="{F6252013-49D9-444E-BA2F-6CCBB0F2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0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0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0696"/>
    <w:rPr>
      <w:b/>
      <w:bCs/>
    </w:rPr>
  </w:style>
  <w:style w:type="paragraph" w:styleId="a4">
    <w:name w:val="Normal (Web)"/>
    <w:basedOn w:val="a"/>
    <w:unhideWhenUsed/>
    <w:rsid w:val="00DA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0696"/>
    <w:rPr>
      <w:i/>
      <w:iCs/>
    </w:rPr>
  </w:style>
  <w:style w:type="paragraph" w:styleId="a6">
    <w:name w:val="List Paragraph"/>
    <w:basedOn w:val="a"/>
    <w:uiPriority w:val="34"/>
    <w:qFormat/>
    <w:rsid w:val="007464D5"/>
    <w:pPr>
      <w:ind w:left="720"/>
      <w:contextualSpacing/>
    </w:pPr>
  </w:style>
  <w:style w:type="paragraph" w:styleId="a7">
    <w:name w:val="Body Text"/>
    <w:basedOn w:val="a"/>
    <w:link w:val="a8"/>
    <w:rsid w:val="00AC30E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AC30EC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Филиченко</dc:creator>
  <cp:keywords/>
  <dc:description/>
  <cp:lastModifiedBy>Ирина Сипягина</cp:lastModifiedBy>
  <cp:revision>3</cp:revision>
  <dcterms:created xsi:type="dcterms:W3CDTF">2025-03-17T16:20:00Z</dcterms:created>
  <dcterms:modified xsi:type="dcterms:W3CDTF">2025-03-18T07:18:00Z</dcterms:modified>
</cp:coreProperties>
</file>