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2EDA" w14:textId="43DE8E24" w:rsidR="007D53A3" w:rsidRPr="007D53A3" w:rsidRDefault="007D53A3" w:rsidP="007D53A3">
      <w:pPr>
        <w:tabs>
          <w:tab w:val="left" w:pos="2552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696767"/>
      <w:bookmarkEnd w:id="0"/>
      <w:r w:rsidRPr="007D53A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  муниципального образования город Краснодар                                                                                  «Детский сад общеразвивающего вида № 57»</w:t>
      </w:r>
    </w:p>
    <w:p w14:paraId="367C089C" w14:textId="77777777" w:rsidR="007D53A3" w:rsidRPr="007D53A3" w:rsidRDefault="007D53A3" w:rsidP="007D53A3">
      <w:pPr>
        <w:tabs>
          <w:tab w:val="left" w:pos="2552"/>
        </w:tabs>
        <w:spacing w:after="0" w:line="360" w:lineRule="auto"/>
        <w:ind w:right="424" w:hanging="3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310FA" w14:textId="77777777" w:rsidR="007D53A3" w:rsidRPr="007D53A3" w:rsidRDefault="007D53A3" w:rsidP="007D53A3">
      <w:pPr>
        <w:tabs>
          <w:tab w:val="left" w:pos="2552"/>
        </w:tabs>
        <w:spacing w:after="0" w:line="360" w:lineRule="auto"/>
        <w:ind w:right="424" w:hanging="31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F2B87" w14:textId="77777777" w:rsidR="007D53A3" w:rsidRPr="007D53A3" w:rsidRDefault="007D53A3" w:rsidP="007D53A3">
      <w:pPr>
        <w:spacing w:after="0"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5D859250" w14:textId="77777777" w:rsidR="007D53A3" w:rsidRPr="007D53A3" w:rsidRDefault="007D53A3" w:rsidP="007D53A3">
      <w:pPr>
        <w:spacing w:after="0"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684AF0B6" w14:textId="77777777" w:rsidR="007D53A3" w:rsidRPr="007D53A3" w:rsidRDefault="007D53A3" w:rsidP="007D53A3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1E01544E" w14:textId="77777777" w:rsidR="007D53A3" w:rsidRPr="007D53A3" w:rsidRDefault="007D53A3" w:rsidP="007D53A3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14:paraId="340BF42D" w14:textId="008B12A4" w:rsidR="007D53A3" w:rsidRDefault="007D53A3" w:rsidP="005C7399">
      <w:pPr>
        <w:spacing w:after="0" w:line="360" w:lineRule="auto"/>
        <w:ind w:right="424"/>
        <w:jc w:val="center"/>
        <w:rPr>
          <w:sz w:val="28"/>
          <w:szCs w:val="28"/>
        </w:rPr>
      </w:pPr>
    </w:p>
    <w:p w14:paraId="14E45F26" w14:textId="3331EDE0" w:rsidR="007D53A3" w:rsidRPr="007D53A3" w:rsidRDefault="005C7399" w:rsidP="008C205E">
      <w:pPr>
        <w:spacing w:after="0" w:line="360" w:lineRule="auto"/>
        <w:ind w:right="424"/>
        <w:rPr>
          <w:rFonts w:ascii="Times New Roman" w:eastAsiaTheme="majorEastAsia" w:hAnsi="Times New Roman" w:cs="Times New Roman"/>
          <w:b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color w:val="C45911" w:themeColor="accent2" w:themeShade="BF"/>
          <w:sz w:val="28"/>
          <w:szCs w:val="28"/>
          <w:lang w:eastAsia="ru-RU"/>
        </w:rPr>
        <w:t xml:space="preserve">                                      </w:t>
      </w:r>
      <w:r w:rsidRPr="00D256C4">
        <w:rPr>
          <w:rFonts w:ascii="Times New Roman" w:eastAsiaTheme="majorEastAsia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="007D53A3" w:rsidRPr="00D256C4">
        <w:rPr>
          <w:rFonts w:ascii="Times New Roman" w:eastAsiaTheme="majorEastAsia" w:hAnsi="Times New Roman" w:cs="Times New Roman"/>
          <w:b/>
          <w:color w:val="7030A0"/>
          <w:sz w:val="28"/>
          <w:szCs w:val="28"/>
          <w:lang w:eastAsia="ru-RU"/>
        </w:rPr>
        <w:t>Инструктаж для родителей</w:t>
      </w:r>
    </w:p>
    <w:p w14:paraId="20606220" w14:textId="12AA1DBD" w:rsidR="007D53A3" w:rsidRPr="00D256C4" w:rsidRDefault="007D53A3" w:rsidP="008C205E">
      <w:pPr>
        <w:spacing w:after="0" w:line="276" w:lineRule="auto"/>
        <w:ind w:right="424"/>
        <w:jc w:val="center"/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</w:pPr>
      <w:r w:rsidRPr="00D256C4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«О правилах перевозки детей в тран</w:t>
      </w:r>
      <w:r w:rsidR="007C3F54" w:rsidRPr="00D256C4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спор</w:t>
      </w:r>
      <w:r w:rsidRPr="00D256C4">
        <w:rPr>
          <w:rFonts w:ascii="Times New Roman" w:eastAsiaTheme="majorEastAsia" w:hAnsi="Times New Roman" w:cs="Times New Roman"/>
          <w:b/>
          <w:color w:val="0070C0"/>
          <w:sz w:val="28"/>
          <w:szCs w:val="28"/>
          <w:lang w:eastAsia="ru-RU"/>
        </w:rPr>
        <w:t>тных средствах, обязательном применении детских удерживающих устройств»</w:t>
      </w:r>
    </w:p>
    <w:p w14:paraId="74238B76" w14:textId="77777777" w:rsidR="008C205E" w:rsidRPr="007D53A3" w:rsidRDefault="008C205E" w:rsidP="008C205E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14:paraId="1822F41F" w14:textId="6029CC57" w:rsidR="007D53A3" w:rsidRPr="007D53A3" w:rsidRDefault="008C205E" w:rsidP="005C7399">
      <w:pPr>
        <w:tabs>
          <w:tab w:val="left" w:pos="5103"/>
          <w:tab w:val="left" w:pos="5387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885151" wp14:editId="3DA10277">
            <wp:extent cx="27432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67" cy="275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0F66" w14:textId="77777777" w:rsidR="007D53A3" w:rsidRPr="007D53A3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3E77021" w14:textId="77777777" w:rsidR="007D53A3" w:rsidRPr="007D53A3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0C5850A" w14:textId="77777777" w:rsidR="007D53A3" w:rsidRPr="007D53A3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648DD5C7" w14:textId="77777777" w:rsidR="007D53A3" w:rsidRPr="007D53A3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304F2AF4" w14:textId="77777777" w:rsidR="007D53A3" w:rsidRPr="007D53A3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6C290195" w14:textId="77777777" w:rsidR="005C7399" w:rsidRDefault="007D53A3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D53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</w:t>
      </w:r>
    </w:p>
    <w:p w14:paraId="216AD446" w14:textId="77777777" w:rsidR="005C7399" w:rsidRDefault="005C7399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106AC5F0" w14:textId="77777777" w:rsidR="009A18A4" w:rsidRDefault="005C7399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</w:t>
      </w:r>
    </w:p>
    <w:p w14:paraId="682FAF8D" w14:textId="351D542F" w:rsidR="007D53A3" w:rsidRPr="007D53A3" w:rsidRDefault="009A18A4" w:rsidP="007D53A3">
      <w:pPr>
        <w:tabs>
          <w:tab w:val="left" w:pos="5103"/>
          <w:tab w:val="left" w:pos="5387"/>
        </w:tabs>
        <w:spacing w:after="0" w:line="240" w:lineRule="auto"/>
        <w:ind w:right="424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</w:t>
      </w:r>
      <w:r w:rsidR="007D53A3" w:rsidRPr="007D53A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D53A3" w:rsidRPr="007D53A3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086E970F" w14:textId="77777777" w:rsidR="007D53A3" w:rsidRPr="007D53A3" w:rsidRDefault="007D53A3" w:rsidP="007D53A3">
      <w:pPr>
        <w:tabs>
          <w:tab w:val="left" w:pos="5218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7D53A3">
        <w:rPr>
          <w:rFonts w:ascii="Times New Roman" w:hAnsi="Times New Roman" w:cs="Times New Roman"/>
          <w:sz w:val="28"/>
          <w:szCs w:val="28"/>
        </w:rPr>
        <w:t>воспитатель Бурёнкина Г.Ф.</w:t>
      </w:r>
    </w:p>
    <w:p w14:paraId="15A5BDF8" w14:textId="77777777" w:rsidR="007D53A3" w:rsidRPr="007D53A3" w:rsidRDefault="007D53A3" w:rsidP="007D53A3">
      <w:pPr>
        <w:tabs>
          <w:tab w:val="left" w:pos="5218"/>
        </w:tabs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58A52" w14:textId="6FB2C856" w:rsidR="007D53A3" w:rsidRPr="00D256C4" w:rsidRDefault="007D53A3" w:rsidP="007D53A3">
      <w:pPr>
        <w:tabs>
          <w:tab w:val="left" w:pos="5218"/>
        </w:tabs>
        <w:spacing w:after="0" w:line="360" w:lineRule="auto"/>
        <w:ind w:right="4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56C4">
        <w:rPr>
          <w:rFonts w:ascii="Times New Roman" w:hAnsi="Times New Roman" w:cs="Times New Roman"/>
          <w:bCs/>
          <w:sz w:val="28"/>
          <w:szCs w:val="28"/>
        </w:rPr>
        <w:t>Октябрь 2020 г.</w:t>
      </w:r>
    </w:p>
    <w:p w14:paraId="48FDE665" w14:textId="77777777" w:rsidR="007047F8" w:rsidRDefault="007047F8" w:rsidP="00CC69A9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B6169A4" w14:textId="69ED2052" w:rsidR="00B41225" w:rsidRPr="00D256C4" w:rsidRDefault="007D53A3" w:rsidP="00CC69A9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Уважаемые родители!</w:t>
      </w:r>
    </w:p>
    <w:p w14:paraId="731247D3" w14:textId="77777777" w:rsidR="009A18A4" w:rsidRDefault="001A2EBD" w:rsidP="001A2EB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</w:t>
      </w:r>
      <w:r w:rsidR="0019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92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22.9. Правил дорожного движения (Постановление Правительства РФ от 23.10.1993 N 1090 «О Правилах дорожного движения») </w:t>
      </w:r>
      <w:r w:rsidR="008C1D92" w:rsidRPr="007D5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автомобиле, оснащенном ремнями безопасности или детской удерживающей системой, перевозка детей до 12-ти лет возможна исключительно при использовании специального удерживающего устройства (автокресло или автолюлька)</w:t>
      </w:r>
      <w:r w:rsidR="008C1D92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перевозки детей в возрасте от 7 до 11 лет включительно на заднем сиденье автомобиля допускается применение только штатных ремней безопасности. Правилами не исключается использование для перевозки детей в возрасте от 7 лет на заднем сиденье бустера или треугольника-адаптера, являющихся иными средствами (не соответствующими требованиям </w:t>
      </w:r>
      <w:hyperlink r:id="rId8" w:tgtFrame="_blank" w:history="1">
        <w:r w:rsidR="008C1D92" w:rsidRPr="007D53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ГОСТ</w:t>
        </w:r>
      </w:hyperlink>
      <w:r w:rsidR="008C1D92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детских удерживающих устройств) и позволяющих пристегнуть ребенка с использованием ремня безопасности. </w:t>
      </w:r>
    </w:p>
    <w:p w14:paraId="3954B991" w14:textId="1F5A4FEF" w:rsidR="006B5379" w:rsidRPr="00D256C4" w:rsidRDefault="006B5379" w:rsidP="009A18A4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256C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Так нельзя</w:t>
      </w:r>
      <w:r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57A8533D" w14:textId="0411327F" w:rsidR="008C1D92" w:rsidRPr="001A2EBD" w:rsidRDefault="009A18A4" w:rsidP="001A2EBD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3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1D92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бустера или треугольника-адаптера на переднем сиденье не допускается.</w:t>
      </w:r>
      <w:r w:rsidR="008C1D92" w:rsidRPr="00B41225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t xml:space="preserve"> </w:t>
      </w:r>
    </w:p>
    <w:p w14:paraId="0618831E" w14:textId="4FEBD785" w:rsidR="007D53A3" w:rsidRDefault="008C1D92" w:rsidP="00EB40B6">
      <w:pPr>
        <w:shd w:val="clear" w:color="auto" w:fill="FFFFFF"/>
        <w:tabs>
          <w:tab w:val="left" w:pos="3544"/>
        </w:tabs>
        <w:spacing w:after="0" w:line="240" w:lineRule="auto"/>
        <w:ind w:left="-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inline distT="0" distB="0" distL="0" distR="0" wp14:anchorId="6449B02F" wp14:editId="264EC0FF">
            <wp:extent cx="2388235" cy="1791176"/>
            <wp:effectExtent l="0" t="0" r="0" b="0"/>
            <wp:docPr id="22" name="Рисунок 22" descr="Tak_nelzia6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k_nelzia6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22" cy="18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7D53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94564" wp14:editId="3EB7F421">
            <wp:extent cx="2520839" cy="1873898"/>
            <wp:effectExtent l="0" t="0" r="0" b="0"/>
            <wp:docPr id="23" name="Рисунок 23" descr="Бу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сте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69" cy="193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225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t xml:space="preserve">              </w:t>
      </w:r>
    </w:p>
    <w:p w14:paraId="0FBFF46F" w14:textId="4EF0963A" w:rsidR="001A2EBD" w:rsidRDefault="008C1D92" w:rsidP="008C1D9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</w:t>
      </w:r>
      <w:r w:rsidR="0076787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1A2E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        </w:t>
      </w:r>
      <w:r w:rsidR="001A2EBD" w:rsidRPr="001A2E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Бустер</w:t>
      </w:r>
      <w:r w:rsidR="00767874" w:rsidRPr="001A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7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</w:t>
      </w:r>
    </w:p>
    <w:p w14:paraId="03AFE5F1" w14:textId="327A79DF" w:rsidR="001A2EBD" w:rsidRDefault="00767874" w:rsidP="001A2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</w:t>
      </w:r>
      <w:r w:rsidR="001A2EB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     </w:t>
      </w:r>
    </w:p>
    <w:p w14:paraId="0B138F71" w14:textId="6A4DC3E2" w:rsidR="001A2EBD" w:rsidRPr="00CC69A9" w:rsidRDefault="001A2EBD" w:rsidP="001A2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 </w:t>
      </w:r>
    </w:p>
    <w:p w14:paraId="5763056F" w14:textId="7E18552A" w:rsidR="00F002EA" w:rsidRPr="00D256C4" w:rsidRDefault="00767874" w:rsidP="009A1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</w:t>
      </w:r>
      <w:r w:rsidR="008C1D92"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002EA"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Категорически запрещено перевозить</w:t>
      </w:r>
      <w:r w:rsidR="00195360"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002EA" w:rsidRPr="00D256C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ребенка на руках.</w:t>
      </w:r>
    </w:p>
    <w:p w14:paraId="12C9502F" w14:textId="77777777" w:rsidR="007047F8" w:rsidRDefault="009A18A4" w:rsidP="00EB40B6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anchor distT="0" distB="0" distL="114300" distR="114300" simplePos="0" relativeHeight="251670528" behindDoc="0" locked="0" layoutInCell="1" allowOverlap="1" wp14:anchorId="4B1C2DD7" wp14:editId="54EEB565">
            <wp:simplePos x="0" y="0"/>
            <wp:positionH relativeFrom="column">
              <wp:posOffset>-142875</wp:posOffset>
            </wp:positionH>
            <wp:positionV relativeFrom="paragraph">
              <wp:posOffset>243161</wp:posOffset>
            </wp:positionV>
            <wp:extent cx="2402959" cy="1764030"/>
            <wp:effectExtent l="0" t="0" r="0" b="7620"/>
            <wp:wrapSquare wrapText="bothSides"/>
            <wp:docPr id="36" name="Рисунок 36" descr="Tak_nelzia2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k_nelzia2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9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0FA332C5" w14:textId="7E4CF8AE" w:rsidR="00EB40B6" w:rsidRDefault="007047F8" w:rsidP="00EB40B6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EA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Принципиальная необходимость фиксации ребенка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км/ч, вес пассажира возрастает более чем в 30 раз. Именно поэтому перевозка ребенка на руках считается самой опасной: если вес ребенка 10 кг, то в момент удара он будет весить уже более 300 кг, и удержать его, чтобы уберечь от резкого удара</w:t>
      </w:r>
      <w:r w:rsidR="00774AE5" w:rsidRPr="0077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02EA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="009A18A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невозможно, вследствие чего маленький пассажир подвержен чрезвычайной</w:t>
      </w:r>
      <w:r w:rsidR="009A18A4" w:rsidRPr="009A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8A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9A1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AADB90" w14:textId="77777777" w:rsidR="009A18A4" w:rsidRDefault="009A18A4" w:rsidP="00AB70EC">
      <w:pPr>
        <w:shd w:val="clear" w:color="auto" w:fill="FFFFFF"/>
        <w:tabs>
          <w:tab w:val="left" w:pos="3544"/>
        </w:tabs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FE5C8" w14:textId="4EB2793F" w:rsidR="009A18A4" w:rsidRDefault="009A18A4" w:rsidP="00AB70EC">
      <w:pPr>
        <w:shd w:val="clear" w:color="auto" w:fill="FFFFFF"/>
        <w:tabs>
          <w:tab w:val="left" w:pos="3544"/>
        </w:tabs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40750F2A" wp14:editId="6340C4E7">
            <wp:simplePos x="0" y="0"/>
            <wp:positionH relativeFrom="column">
              <wp:posOffset>-209875</wp:posOffset>
            </wp:positionH>
            <wp:positionV relativeFrom="paragraph">
              <wp:posOffset>129939</wp:posOffset>
            </wp:positionV>
            <wp:extent cx="2430145" cy="1607820"/>
            <wp:effectExtent l="0" t="0" r="8255" b="0"/>
            <wp:wrapSquare wrapText="bothSides"/>
            <wp:docPr id="40" name="Рисунок 40" descr="Tak_nelzia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_nelzia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5BF4D" w14:textId="26D90AA4" w:rsidR="00AB70EC" w:rsidRDefault="009A18A4" w:rsidP="009A18A4">
      <w:pPr>
        <w:shd w:val="clear" w:color="auto" w:fill="FFFFFF"/>
        <w:tabs>
          <w:tab w:val="left" w:pos="3544"/>
        </w:tabs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частыми и серьезными повреждениями при фронтальных ударах у не пристегнутых людей являются травмы головы, за которыми следуют травмы живота</w:t>
      </w:r>
      <w:r w:rsidRPr="007D53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8C1D92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                  </w:t>
      </w:r>
      <w:r w:rsidR="00AB7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FA7EB84" w14:textId="77777777" w:rsidR="009A18A4" w:rsidRDefault="009A18A4" w:rsidP="009A18A4">
      <w:pPr>
        <w:shd w:val="clear" w:color="auto" w:fill="FFFFFF"/>
        <w:tabs>
          <w:tab w:val="left" w:pos="3544"/>
        </w:tabs>
        <w:spacing w:after="225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2392A" w14:textId="1B830075" w:rsidR="009A18A4" w:rsidRDefault="009A18A4" w:rsidP="009A18A4">
      <w:pPr>
        <w:shd w:val="clear" w:color="auto" w:fill="FFFFFF"/>
        <w:tabs>
          <w:tab w:val="left" w:pos="3544"/>
        </w:tabs>
        <w:spacing w:after="225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anchor distT="0" distB="0" distL="114300" distR="114300" simplePos="0" relativeHeight="251673600" behindDoc="0" locked="0" layoutInCell="1" allowOverlap="1" wp14:anchorId="1AC1C301" wp14:editId="3C5A34C2">
            <wp:simplePos x="0" y="0"/>
            <wp:positionH relativeFrom="column">
              <wp:posOffset>-207320</wp:posOffset>
            </wp:positionH>
            <wp:positionV relativeFrom="paragraph">
              <wp:posOffset>175880</wp:posOffset>
            </wp:positionV>
            <wp:extent cx="2409190" cy="1806575"/>
            <wp:effectExtent l="0" t="0" r="0" b="3175"/>
            <wp:wrapSquare wrapText="bothSides"/>
            <wp:docPr id="38" name="Рисунок 38" descr="Tak_nelzia3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k_nelzia3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6E717" w14:textId="4C4C1243" w:rsidR="00AB70EC" w:rsidRDefault="00AB70EC" w:rsidP="009A18A4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ДТП ремень безопасности не способен удержать ребенка в требуем (безопасном) положении и наносит значительные повреждения внутренних органов, зачастую, несовместимые с жизнью</w:t>
      </w:r>
    </w:p>
    <w:p w14:paraId="253AA288" w14:textId="77777777" w:rsidR="00AB70EC" w:rsidRDefault="00AB70EC" w:rsidP="00AB70EC">
      <w:pPr>
        <w:shd w:val="clear" w:color="auto" w:fill="FFFFFF"/>
        <w:tabs>
          <w:tab w:val="left" w:pos="3544"/>
        </w:tabs>
        <w:spacing w:after="225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4CE62196" w14:textId="77777777" w:rsidR="005C4485" w:rsidRDefault="00AB70EC" w:rsidP="00AB70EC">
      <w:pPr>
        <w:shd w:val="clear" w:color="auto" w:fill="FFFFFF"/>
        <w:tabs>
          <w:tab w:val="left" w:pos="3544"/>
          <w:tab w:val="left" w:pos="3686"/>
        </w:tabs>
        <w:spacing w:after="225" w:line="240" w:lineRule="auto"/>
        <w:ind w:left="-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18F2F5E" wp14:editId="727D161D">
            <wp:simplePos x="0" y="0"/>
            <wp:positionH relativeFrom="margin">
              <wp:posOffset>-184150</wp:posOffset>
            </wp:positionH>
            <wp:positionV relativeFrom="paragraph">
              <wp:posOffset>215073</wp:posOffset>
            </wp:positionV>
            <wp:extent cx="2388235" cy="1775460"/>
            <wp:effectExtent l="0" t="0" r="0" b="0"/>
            <wp:wrapSquare wrapText="bothSides"/>
            <wp:docPr id="37" name="Рисунок 37" descr="Adapter_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apter_fes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</w:p>
    <w:p w14:paraId="169F010D" w14:textId="5FDD6E87" w:rsidR="007C3F54" w:rsidRPr="007C3F54" w:rsidRDefault="001A2EBD" w:rsidP="00AB70EC">
      <w:pPr>
        <w:shd w:val="clear" w:color="auto" w:fill="FFFFFF"/>
        <w:tabs>
          <w:tab w:val="left" w:pos="3544"/>
          <w:tab w:val="left" w:pos="3686"/>
        </w:tabs>
        <w:spacing w:after="225" w:line="240" w:lineRule="auto"/>
        <w:ind w:left="-284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F002EA"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Популярный треугольник-адаптер ФЭСТ</w:t>
      </w:r>
      <w:r w:rsidR="00EB40B6" w:rsidRPr="007C3F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="00AB70EC" w:rsidRPr="007C3F5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</w:t>
      </w:r>
    </w:p>
    <w:p w14:paraId="091EA7DD" w14:textId="77777777" w:rsidR="000574CF" w:rsidRDefault="007C3F54" w:rsidP="000574C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002EA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Двенадцатилетний возраст, который указывается во всех требованиях к перевозке маленьких детей, выбран потому, что чаще всего именно к этому времени ребенок вырастает до 150-ти см. После этого уже возможно использовать штатные ремни безопасности транспортного </w:t>
      </w:r>
      <w:r w:rsidR="00AB70EC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средства. Главная</w:t>
      </w:r>
      <w:r w:rsidR="008C1D92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детского удерживающего устройства надежно зафиксировать ребенка так, чтобы в случае резкого торможения, резких маневров или столкновения ребенка не бросило</w:t>
      </w:r>
      <w:r w:rsidR="00767874" w:rsidRPr="007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7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элементы конструкции салона и не выкинуло из транспортного средства. Детское удерживающее устройство гасит кинетическую энергию.</w:t>
      </w:r>
    </w:p>
    <w:p w14:paraId="78A3A4CC" w14:textId="6C874D18" w:rsidR="000574CF" w:rsidRPr="007D53A3" w:rsidRDefault="000574CF" w:rsidP="000574CF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4485" w:rsidRPr="005C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областях РФ треугольник-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адаптер сотрудниками ГИБДД не признается, и количество этих областей постоянно растет.</w:t>
      </w:r>
    </w:p>
    <w:p w14:paraId="34939975" w14:textId="0CDD32A5" w:rsidR="005C4485" w:rsidRPr="007D53A3" w:rsidRDefault="007047F8" w:rsidP="007047F8">
      <w:pPr>
        <w:shd w:val="clear" w:color="auto" w:fill="FFFFFF"/>
        <w:tabs>
          <w:tab w:val="left" w:pos="3544"/>
        </w:tabs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4485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перевозить детей в возрасте младше 12 лет на заднем сиденье мотоцикла.</w:t>
      </w:r>
    </w:p>
    <w:p w14:paraId="680498BA" w14:textId="56913264" w:rsidR="00767874" w:rsidRPr="007D53A3" w:rsidRDefault="00767874" w:rsidP="009A1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Условия применения детских удерживающих устройств:</w:t>
      </w:r>
    </w:p>
    <w:p w14:paraId="041B271F" w14:textId="77777777" w:rsidR="005C4485" w:rsidRPr="005C4485" w:rsidRDefault="005C4485" w:rsidP="005C448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40B0A" w14:textId="76F730E1" w:rsidR="00767874" w:rsidRPr="005C7399" w:rsidRDefault="00767874" w:rsidP="00085F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сертификация на территории Российской Федерации;</w:t>
      </w:r>
    </w:p>
    <w:p w14:paraId="00082E97" w14:textId="6EFE2BDB" w:rsidR="00767874" w:rsidRPr="00EB40B6" w:rsidRDefault="00767874" w:rsidP="00085F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росту и весу ребенка;</w:t>
      </w:r>
    </w:p>
    <w:p w14:paraId="54F013EC" w14:textId="776383AA" w:rsidR="00767874" w:rsidRPr="00EB40B6" w:rsidRDefault="00767874" w:rsidP="00085F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крепление в салоне автомобиля в соответствие с руководством по эксплуатации;</w:t>
      </w:r>
    </w:p>
    <w:p w14:paraId="19392000" w14:textId="1AAA8C29" w:rsidR="00767874" w:rsidRPr="005C4485" w:rsidRDefault="00767874" w:rsidP="00085F3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размещение в детском удерживающем устройстве ребенка.</w:t>
      </w:r>
    </w:p>
    <w:p w14:paraId="4A4DC109" w14:textId="61A868D3" w:rsidR="007C3F54" w:rsidRPr="007D53A3" w:rsidRDefault="001A2EBD" w:rsidP="009A18A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6A1B269" wp14:editId="3B1392B3">
            <wp:simplePos x="0" y="0"/>
            <wp:positionH relativeFrom="margin">
              <wp:posOffset>-144618</wp:posOffset>
            </wp:positionH>
            <wp:positionV relativeFrom="paragraph">
              <wp:posOffset>16968</wp:posOffset>
            </wp:positionV>
            <wp:extent cx="1583055" cy="1630680"/>
            <wp:effectExtent l="0" t="0" r="0" b="7620"/>
            <wp:wrapSquare wrapText="bothSides"/>
            <wp:docPr id="25" name="Рисунок 25" descr="Avtokre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vtokresl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360"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Почему автокресло?</w:t>
      </w:r>
      <w:r w:rsidR="0019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7C3F5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автокресло </w:t>
      </w:r>
      <w:r w:rsidR="007C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F5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удерживающее устройство, предназначенное для перевозки детей в автомобиле. Автокресло предназначено для маленьких пассажиров от рождения до достижения ими роста 150 см (или веса 36 кг). Его необходимость совершенно очевидна </w:t>
      </w:r>
      <w:r w:rsidR="007C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3F5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автокресло снижает вероятность смертельной травмы.</w:t>
      </w:r>
    </w:p>
    <w:p w14:paraId="74032EA6" w14:textId="68CCBCD7" w:rsidR="00CC69A9" w:rsidRPr="007D53A3" w:rsidRDefault="001A2EBD" w:rsidP="00195360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787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</w:t>
      </w:r>
      <w:r w:rsidR="0019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87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транспортных средствах детских удерживающих устройств позволяет снизить смертность среди младенцев на 71%, а среди детей более старшего возраста </w:t>
      </w:r>
      <w:r w:rsidR="0076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787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54%. Применение таких устройств является обязательным для детей до 12-летнего возраста во всех странах с высоким уровнем автомобилизации</w:t>
      </w:r>
      <w:r w:rsidR="00D05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69A9" w:rsidRPr="00CC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4106A" w14:textId="2E881153" w:rsidR="001A2EBD" w:rsidRDefault="001A2EBD" w:rsidP="001A2EBD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Arial" w:hAnsi="Arial" w:cs="Arial"/>
          <w:noProof/>
          <w:color w:val="294A7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29EBB52A" wp14:editId="3A6CAFE3">
            <wp:simplePos x="0" y="0"/>
            <wp:positionH relativeFrom="column">
              <wp:posOffset>-155102</wp:posOffset>
            </wp:positionH>
            <wp:positionV relativeFrom="paragraph">
              <wp:posOffset>78046</wp:posOffset>
            </wp:positionV>
            <wp:extent cx="2374265" cy="1647825"/>
            <wp:effectExtent l="0" t="0" r="6985" b="9525"/>
            <wp:wrapSquare wrapText="bothSides"/>
            <wp:docPr id="29" name="Рисунок 29" descr="Avtokreslo_usclovia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tokreslo_usclovia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1C50F" w14:textId="77777777" w:rsidR="001A2EBD" w:rsidRDefault="00CC69A9" w:rsidP="001A2EBD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выбрать автокресло?</w:t>
      </w:r>
      <w:r w:rsidR="00EB40B6"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             </w:t>
      </w:r>
      <w:r w:rsidRPr="00E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детские автокресла делятся на группы </w:t>
      </w:r>
      <w:r w:rsidR="008500B3" w:rsidRPr="00EB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4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весу и возрасту ребенка.</w:t>
      </w:r>
      <w:r w:rsidR="00EB40B6"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2D33145E" w14:textId="77777777" w:rsidR="001A2EBD" w:rsidRDefault="001A2EBD" w:rsidP="001A2EBD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36A4D10" w14:textId="77777777" w:rsidR="001A2EBD" w:rsidRDefault="001A2EBD" w:rsidP="001A2EBD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</w:t>
      </w:r>
    </w:p>
    <w:p w14:paraId="54B7639B" w14:textId="77777777" w:rsidR="001A2EBD" w:rsidRDefault="001A2EBD" w:rsidP="001A2EBD">
      <w:pPr>
        <w:shd w:val="clear" w:color="auto" w:fill="FFFFFF"/>
        <w:tabs>
          <w:tab w:val="left" w:pos="3544"/>
        </w:tabs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CC69A9"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Категории детских удерживающих </w:t>
      </w:r>
      <w:r w:rsidR="00DB03F9"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устройств:  </w:t>
      </w:r>
      <w:r w:rsidR="00EB40B6" w:rsidRPr="00EB40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14:paraId="1A8D472D" w14:textId="4BFFE09B" w:rsidR="00CC69A9" w:rsidRPr="00085F36" w:rsidRDefault="00CC69A9" w:rsidP="00085F36">
      <w:pPr>
        <w:pStyle w:val="a3"/>
        <w:numPr>
          <w:ilvl w:val="0"/>
          <w:numId w:val="17"/>
        </w:numPr>
        <w:shd w:val="clear" w:color="auto" w:fill="FFFFFF"/>
        <w:tabs>
          <w:tab w:val="left" w:pos="3544"/>
        </w:tabs>
        <w:spacing w:after="225" w:line="240" w:lineRule="auto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младенцы до года (группа 0 или 0+). Для лучшей защиты необходимо перевозить спиной по ходу движения как можно дольше;</w:t>
      </w:r>
    </w:p>
    <w:p w14:paraId="69DC920A" w14:textId="633DEF90" w:rsidR="001A2EBD" w:rsidRPr="001A2EBD" w:rsidRDefault="00CC69A9" w:rsidP="00085F36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9 мес. до 4 лет (группа I). Должно ограничивать движение головы, в том числе боковой защитой, и перераспределять силу удара на как можно большую площадь. Ремни и лямки должны быть правильно использованы;</w:t>
      </w:r>
    </w:p>
    <w:p w14:paraId="569CF7C3" w14:textId="0DDFB4FA" w:rsidR="001A2EBD" w:rsidRPr="00085F36" w:rsidRDefault="00CC69A9" w:rsidP="00085F36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3 до 7 лет (группа II). Для детей весом от 15 до 25 кг, ростом не более 145 см.  Необходимо следить, чтобы ремень безопасности правильно ложился на грудь, а не через шею.</w:t>
      </w:r>
    </w:p>
    <w:p w14:paraId="0CE4EB9D" w14:textId="42D7F860" w:rsidR="00CC69A9" w:rsidRPr="001A2EBD" w:rsidRDefault="00CC69A9" w:rsidP="00085F36">
      <w:pPr>
        <w:pStyle w:val="a3"/>
        <w:numPr>
          <w:ilvl w:val="0"/>
          <w:numId w:val="1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от 6 до 12 лет (группа III). Повышающее сиденье без спинки для детей весом от 22 до 36 кг. Позволяет снизить риск травм на 59% по сравнению с просто ремнями безопасности.</w:t>
      </w:r>
    </w:p>
    <w:p w14:paraId="4E1036F2" w14:textId="77777777" w:rsidR="005C7399" w:rsidRDefault="005C7399" w:rsidP="001A2EBD">
      <w:pPr>
        <w:pStyle w:val="a3"/>
        <w:shd w:val="clear" w:color="auto" w:fill="FFFFFF"/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D558075" w14:textId="77777777" w:rsidR="005C7399" w:rsidRDefault="005C7399" w:rsidP="005C7399">
      <w:pPr>
        <w:shd w:val="clear" w:color="auto" w:fill="FFFFFF"/>
        <w:spacing w:after="225" w:line="240" w:lineRule="auto"/>
        <w:ind w:left="-284"/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1A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автокресла в первую очередь учитывайте вес, рост и возраст вашего ребенка. Определите группу автокресла. Существуют автокресла, совмещающие в себе функции сразу нескольких групп — например 0+/1 или 2/3. Универсальные кресла обеспечивают защиту в меньшей степени, чем идеально подобранные по весу, росту и возрасту.</w:t>
      </w:r>
      <w:r w:rsidR="008500B3" w:rsidRPr="001A2EBD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t xml:space="preserve"> </w:t>
      </w:r>
    </w:p>
    <w:p w14:paraId="187D922E" w14:textId="4C2AC1D1" w:rsidR="005C7399" w:rsidRPr="005C4485" w:rsidRDefault="005C7399" w:rsidP="005C4485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t xml:space="preserve">    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результаты краш-тестов. На автокресле обязательно должна быть маркировка соответствия Европейскому Стандарту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ECE R44/03 или ECE R44/04. Кроме того, автокресла подлежат обязательной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сертификации 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 кресло вместе с ребенком. Пусть он попробует посидеть в 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в магазине.</w:t>
      </w:r>
    </w:p>
    <w:p w14:paraId="4A017DFD" w14:textId="77777777" w:rsidR="008500B3" w:rsidRDefault="008500B3" w:rsidP="008500B3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inline distT="0" distB="0" distL="0" distR="0" wp14:anchorId="6458048A" wp14:editId="370FAF14">
            <wp:extent cx="5668417" cy="5273749"/>
            <wp:effectExtent l="0" t="0" r="8890" b="3175"/>
            <wp:docPr id="30" name="Рисунок 30" descr="Avtokreslo_Gruppi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vtokreslo_Gruppi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643" cy="529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E678" w14:textId="77777777" w:rsidR="00CC69A9" w:rsidRPr="007D53A3" w:rsidRDefault="00CC69A9" w:rsidP="005C4485">
      <w:pPr>
        <w:shd w:val="clear" w:color="auto" w:fill="FFFFFF"/>
        <w:spacing w:after="0" w:line="240" w:lineRule="auto"/>
        <w:ind w:firstLine="612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Куда и как установить автокресло?</w:t>
      </w:r>
    </w:p>
    <w:p w14:paraId="06B786E1" w14:textId="6964CC2D" w:rsidR="00CC69A9" w:rsidRPr="007D53A3" w:rsidRDefault="008500B3" w:rsidP="005C448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крепления автокресел всех групп в любых автомобилях используется трехточечный ремень безопасности. При этом кресла групп 0, 0+ и 1 крепятся к сиденью ремнем автомобиля, а дети в них пристегиваются уже при помощи внутренних ремней. Автокресла групп 2 и 3 внутренних ремней не имеют, и дети пристегиваются в них при помощи автомобильных ремней безопасности.</w:t>
      </w:r>
    </w:p>
    <w:p w14:paraId="3437AA66" w14:textId="06C7C21D" w:rsidR="000574CF" w:rsidRDefault="008500B3" w:rsidP="005C448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Альтернативный способ установки автокресла ISOFIX представляет собой жесткое крепление кресла к кузову автомобиля, что обеспечивает лучшую защиту ребенка. Это подтверждают многочисленные независимые краш-тесты. Другой важный момент </w:t>
      </w:r>
      <w:r w:rsid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ISOFIX значительно снижает вероятность</w:t>
      </w:r>
      <w:r w:rsidR="005C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52725951"/>
      <w:r w:rsidR="009A18A4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неправильной установки детского сиденья </w:t>
      </w:r>
      <w:r w:rsidR="005C4485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неправильной установки </w:t>
      </w:r>
      <w:r w:rsidR="008C205E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8C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5E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сиденья</w:t>
      </w:r>
      <w:r w:rsidR="005C4485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14:paraId="1B253850" w14:textId="48DF2913" w:rsidR="00CC69A9" w:rsidRPr="007D53A3" w:rsidRDefault="005C7399" w:rsidP="005C448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lastRenderedPageBreak/>
        <w:drawing>
          <wp:inline distT="0" distB="0" distL="0" distR="0" wp14:anchorId="1D6E90D2" wp14:editId="4655F46F">
            <wp:extent cx="5940151" cy="2345055"/>
            <wp:effectExtent l="0" t="0" r="3810" b="0"/>
            <wp:docPr id="44" name="Рисунок 44" descr="Avtokreslo_ustanovk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tokreslo_ustanovk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093" cy="23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E14AC" w14:textId="2DF0D0BE" w:rsidR="00CC69A9" w:rsidRPr="007D53A3" w:rsidRDefault="008500B3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подходящим местом для установки детского автомобильного кресла является центральное заднее сиденье. Согласно статистике, оно является самым безопасным, поэтому идеально подойдет для перевозки юных пассажиров. Самое небезопасное </w:t>
      </w:r>
      <w:r w:rsid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переднее пассажирское сиденье. Туда автокресло ставится в крайнем случае, при обязательно отключенной подушке безопасности. Риск получить травму при использовании детского удерживающего устройства на переднем сиденье на 15% выше, чем для детей, сидящих в детском удерживающем устройстве на заднем сиденье.</w:t>
      </w:r>
    </w:p>
    <w:p w14:paraId="319C12DB" w14:textId="77777777" w:rsidR="00CC69A9" w:rsidRPr="007D53A3" w:rsidRDefault="00CC69A9" w:rsidP="008500B3">
      <w:pPr>
        <w:shd w:val="clear" w:color="auto" w:fill="FFFFFF"/>
        <w:spacing w:after="225" w:line="240" w:lineRule="auto"/>
        <w:ind w:firstLine="612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D53A3">
        <w:rPr>
          <w:rFonts w:ascii="Arial" w:eastAsia="Times New Roman" w:hAnsi="Arial" w:cs="Arial"/>
          <w:noProof/>
          <w:color w:val="294A70"/>
          <w:sz w:val="21"/>
          <w:szCs w:val="21"/>
          <w:lang w:eastAsia="ru-RU"/>
        </w:rPr>
        <w:drawing>
          <wp:inline distT="0" distB="0" distL="0" distR="0" wp14:anchorId="33F2B9C9" wp14:editId="2BA438A1">
            <wp:extent cx="2857500" cy="2159000"/>
            <wp:effectExtent l="0" t="0" r="0" b="0"/>
            <wp:docPr id="32" name="Рисунок 32" descr="Mesta_dlia_ustanovki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sta_dlia_ustanovki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C2583" w14:textId="77777777" w:rsidR="00CC69A9" w:rsidRPr="007D53A3" w:rsidRDefault="00CC69A9" w:rsidP="008500B3">
      <w:pPr>
        <w:shd w:val="clear" w:color="auto" w:fill="FFFFFF"/>
        <w:spacing w:after="225" w:line="240" w:lineRule="auto"/>
        <w:ind w:firstLine="612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правильно перевозить ребенка в автокресле?</w:t>
      </w:r>
    </w:p>
    <w:p w14:paraId="5A87F724" w14:textId="17994C90" w:rsidR="00CC69A9" w:rsidRPr="007D53A3" w:rsidRDefault="008500B3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ребенка.</w:t>
      </w:r>
    </w:p>
    <w:p w14:paraId="763C0EE0" w14:textId="77777777" w:rsidR="007047F8" w:rsidRDefault="00923C96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Усадив ребенка в автокресло, пристегните его внутренними ремнями или трехточечными ремнями безопасности, в зависимости от группы кресла. Обязательно проверьте натяжение ремней </w:t>
      </w:r>
      <w:r w:rsidRPr="007C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должны провисать. При размещении ДУУ и ребенка в нем, в случаях резкого торможения или столкновения должна быть обеспечена неподвижность как самого детского удерживающего устройства, так и ребенка в нем  (</w:t>
      </w:r>
      <w:hyperlink r:id="rId28" w:tgtFrame="_blank" w:history="1">
        <w:r w:rsidR="00CC69A9" w:rsidRPr="007D53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Youtube: Главная дорога. Ремень безопасности зимой. Как правильно использовать?</w:t>
        </w:r>
      </w:hyperlink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2FC5FE9" w14:textId="77777777" w:rsidR="007047F8" w:rsidRDefault="007047F8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FF08C" w14:textId="70E84912" w:rsidR="007047F8" w:rsidRDefault="007047F8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во время поездки давайте ребенку только мягкие игрушки. Для младенцев используйте только специальные игрушки для автокресел.</w:t>
      </w:r>
    </w:p>
    <w:p w14:paraId="2D211724" w14:textId="4C0954EF" w:rsidR="00CC69A9" w:rsidRPr="007D53A3" w:rsidRDefault="007047F8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 ребенок смотрит во время поездки мультфильмы</w:t>
      </w:r>
      <w:r w:rsidR="0085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все жесткие предметы во время поездки должны быть закреплены. Не давайте в руки DVD-проигрыватель или книгу.</w:t>
      </w:r>
    </w:p>
    <w:p w14:paraId="69818B9B" w14:textId="34F48150" w:rsidR="00CC69A9" w:rsidRPr="007D53A3" w:rsidRDefault="00CC69A9" w:rsidP="00DB03F9">
      <w:pPr>
        <w:shd w:val="clear" w:color="auto" w:fill="FFFFFF"/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Ответственность</w:t>
      </w:r>
      <w:r w:rsidR="008500B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29D596BF" w14:textId="2F70C292" w:rsidR="00CC69A9" w:rsidRPr="007D53A3" w:rsidRDefault="008500B3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перевозки детей предусматривают более жесткое наказание для водителей за неправильную перевозку детей. При этом отсутствие крепежных элементов для установки удерживающего устройства не является оправданием. Данный момент регламентируется пунктом 3 ст. 12.23 КоАП РФ.</w:t>
      </w:r>
      <w:r w:rsidR="005C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под неправильной перевозкой детей в автомобиле подразумевается не только фактическое отсутствие специального кресла для детей до 12-ти, но и неправильная установка данного элемента.</w:t>
      </w:r>
    </w:p>
    <w:p w14:paraId="0204E446" w14:textId="130C93E2" w:rsidR="00CC69A9" w:rsidRPr="007D53A3" w:rsidRDefault="008500B3" w:rsidP="00DB03F9">
      <w:pPr>
        <w:shd w:val="clear" w:color="auto" w:fill="FFFFFF"/>
        <w:spacing w:after="225" w:line="240" w:lineRule="auto"/>
        <w:ind w:left="-284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желание сохранить жизнь и здоровье ребенка должно быть превыше желания сохранить (сэкономить) деньги. Покупая автокресло, вы тратите деньги не на автокресло, а на безопасность своего ребенка. Очередная дорогостоящая игрушка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9A9" w:rsidRPr="007D5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признак любви. Настоящая забота проявляется в ответственности взрослых за своих детей</w:t>
      </w:r>
      <w:r w:rsidR="00CC69A9" w:rsidRPr="007D53A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10B5FE77" w14:textId="602AF2BB" w:rsidR="00CC69A9" w:rsidRPr="007D53A3" w:rsidRDefault="00CC69A9" w:rsidP="00DB03F9">
      <w:pPr>
        <w:shd w:val="clear" w:color="auto" w:fill="FFFFFF"/>
        <w:spacing w:after="225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color w:val="294A70"/>
          <w:sz w:val="28"/>
          <w:szCs w:val="28"/>
          <w:lang w:eastAsia="ru-RU"/>
        </w:rPr>
      </w:pPr>
      <w:r w:rsidRPr="007D53A3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Что должен сделать родитель</w:t>
      </w:r>
      <w:r w:rsidR="00F002EA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:</w:t>
      </w:r>
    </w:p>
    <w:p w14:paraId="30EFD514" w14:textId="00CA7B7F" w:rsidR="00CC69A9" w:rsidRPr="00085F36" w:rsidRDefault="00CC69A9" w:rsidP="00085F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приучиться перевозить ребенка только на заднем сиденье, посередине либо с правой стороны, так как это самые безопасные места;</w:t>
      </w:r>
    </w:p>
    <w:p w14:paraId="779431D8" w14:textId="77777777" w:rsidR="007047F8" w:rsidRDefault="007047F8" w:rsidP="00DB03F9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E336F" w14:textId="238E20A2" w:rsidR="00CC69A9" w:rsidRPr="00923C96" w:rsidRDefault="00CC69A9" w:rsidP="00085F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детское удерживающее устройство точно под ребенка. Для этого необходимо вместе с ним приехать в специализированный магазин на автомобиле, на котором планируется перевозка ребенка, и подобрать вместе со специалистом;</w:t>
      </w:r>
    </w:p>
    <w:p w14:paraId="0D9F3F61" w14:textId="77777777" w:rsidR="007047F8" w:rsidRDefault="007047F8" w:rsidP="00DB03F9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81AFE" w14:textId="10FE6FF0" w:rsidR="00CC69A9" w:rsidRPr="00923C96" w:rsidRDefault="00CC69A9" w:rsidP="00085F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изучить инструкцию по креплению детского удерживающего устройства, и точно ему следовать;</w:t>
      </w:r>
    </w:p>
    <w:p w14:paraId="45C806E6" w14:textId="77777777" w:rsidR="007047F8" w:rsidRDefault="007047F8" w:rsidP="00DB03F9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04AE1" w14:textId="77CC43C7" w:rsidR="00CC69A9" w:rsidRPr="00923C96" w:rsidRDefault="00CC69A9" w:rsidP="00085F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покупать уже бывшие в употреблении ДУУ, так как возможно, они имеют внутренние повреждения, невидимые глазу, но которые существенно влияют на его защитные качества;</w:t>
      </w:r>
    </w:p>
    <w:p w14:paraId="72D86B55" w14:textId="77777777" w:rsidR="007047F8" w:rsidRDefault="007047F8" w:rsidP="007C3F54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D8E68" w14:textId="1DD74B97" w:rsidR="007047F8" w:rsidRDefault="00CC69A9" w:rsidP="00085F3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92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подушки безопасности при использовании ДУУ на переднем сиденье.</w:t>
      </w:r>
      <w:r w:rsidR="007C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702060B4" w14:textId="77777777" w:rsidR="007047F8" w:rsidRDefault="007047F8" w:rsidP="007C3F54">
      <w:pPr>
        <w:pStyle w:val="a3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E25CB" w14:textId="242D1236" w:rsidR="00CC69A9" w:rsidRPr="007C3F54" w:rsidRDefault="00CC69A9" w:rsidP="007047F8">
      <w:pPr>
        <w:pStyle w:val="a3"/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5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самое главное. Всегда перед началом движения пристегивайтесь ремнями безопасности. Только пример родителей будет лучшим уроком безопасности для вашего ребенка.</w:t>
      </w:r>
    </w:p>
    <w:p w14:paraId="5F1BB053" w14:textId="7E5F5278" w:rsidR="00767874" w:rsidRDefault="00767874" w:rsidP="008500B3">
      <w:pPr>
        <w:shd w:val="clear" w:color="auto" w:fill="FFFFFF"/>
        <w:spacing w:after="225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D9F99" w14:textId="3F8D6A41" w:rsidR="00767874" w:rsidRDefault="00767874" w:rsidP="00767874">
      <w:pPr>
        <w:shd w:val="clear" w:color="auto" w:fill="FFFFFF"/>
        <w:spacing w:after="0" w:line="240" w:lineRule="auto"/>
        <w:ind w:firstLine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A1B42" w14:textId="77777777" w:rsidR="00767874" w:rsidRPr="007D53A3" w:rsidRDefault="00767874" w:rsidP="00767874">
      <w:pPr>
        <w:shd w:val="clear" w:color="auto" w:fill="FFFFFF"/>
        <w:spacing w:after="225" w:line="240" w:lineRule="auto"/>
        <w:ind w:firstLine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AC666" w14:textId="09D09CEF" w:rsidR="00B41225" w:rsidRDefault="00B41225" w:rsidP="008C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D01D2" w14:textId="77777777" w:rsidR="008C1D92" w:rsidRPr="008C1D92" w:rsidRDefault="008C1D92" w:rsidP="007D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1F5F8" w14:textId="77777777" w:rsidR="00B41225" w:rsidRDefault="00B41225" w:rsidP="007D5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E7B8337" w14:textId="63F3D119" w:rsidR="007D53A3" w:rsidRPr="007D53A3" w:rsidRDefault="007D53A3" w:rsidP="008C1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A3">
        <w:rPr>
          <w:rFonts w:ascii="Arial" w:eastAsia="Times New Roman" w:hAnsi="Arial" w:cs="Arial"/>
          <w:color w:val="7030A0"/>
          <w:sz w:val="21"/>
          <w:szCs w:val="21"/>
          <w:lang w:eastAsia="ru-RU"/>
        </w:rPr>
        <w:t> </w:t>
      </w:r>
      <w:r w:rsidRPr="007D53A3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    </w:t>
      </w:r>
      <w:r w:rsidRPr="007D53A3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</w:p>
    <w:p w14:paraId="4683DA56" w14:textId="77777777" w:rsidR="00E87DA6" w:rsidRPr="003538D3" w:rsidRDefault="00E87DA6">
      <w:pPr>
        <w:rPr>
          <w:rFonts w:ascii="Times New Roman" w:hAnsi="Times New Roman" w:cs="Times New Roman"/>
          <w:sz w:val="28"/>
          <w:szCs w:val="28"/>
        </w:rPr>
      </w:pPr>
    </w:p>
    <w:sectPr w:rsidR="00E87DA6" w:rsidRPr="003538D3" w:rsidSect="00D256C4">
      <w:pgSz w:w="11906" w:h="16838"/>
      <w:pgMar w:top="993" w:right="850" w:bottom="709" w:left="1701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9C5F2" w14:textId="77777777" w:rsidR="0056390B" w:rsidRDefault="0056390B" w:rsidP="00F002EA">
      <w:pPr>
        <w:spacing w:after="0" w:line="240" w:lineRule="auto"/>
      </w:pPr>
      <w:r>
        <w:separator/>
      </w:r>
    </w:p>
  </w:endnote>
  <w:endnote w:type="continuationSeparator" w:id="0">
    <w:p w14:paraId="1890DBE1" w14:textId="77777777" w:rsidR="0056390B" w:rsidRDefault="0056390B" w:rsidP="00F0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3F115" w14:textId="77777777" w:rsidR="0056390B" w:rsidRDefault="0056390B" w:rsidP="00F002EA">
      <w:pPr>
        <w:spacing w:after="0" w:line="240" w:lineRule="auto"/>
      </w:pPr>
      <w:r>
        <w:separator/>
      </w:r>
    </w:p>
  </w:footnote>
  <w:footnote w:type="continuationSeparator" w:id="0">
    <w:p w14:paraId="0B8E5D76" w14:textId="77777777" w:rsidR="0056390B" w:rsidRDefault="0056390B" w:rsidP="00F0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736"/>
    <w:multiLevelType w:val="hybridMultilevel"/>
    <w:tmpl w:val="89C4B8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175169C"/>
    <w:multiLevelType w:val="hybridMultilevel"/>
    <w:tmpl w:val="099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3CB3"/>
    <w:multiLevelType w:val="multilevel"/>
    <w:tmpl w:val="9E2C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45611"/>
    <w:multiLevelType w:val="hybridMultilevel"/>
    <w:tmpl w:val="38C8AF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BCF09A3"/>
    <w:multiLevelType w:val="hybridMultilevel"/>
    <w:tmpl w:val="4EC8D548"/>
    <w:lvl w:ilvl="0" w:tplc="20107BD0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C26918"/>
    <w:multiLevelType w:val="hybridMultilevel"/>
    <w:tmpl w:val="209ECBD0"/>
    <w:lvl w:ilvl="0" w:tplc="671AC708">
      <w:start w:val="1"/>
      <w:numFmt w:val="decimal"/>
      <w:lvlText w:val="%1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7E52480"/>
    <w:multiLevelType w:val="hybridMultilevel"/>
    <w:tmpl w:val="5DBEB504"/>
    <w:lvl w:ilvl="0" w:tplc="C93CB0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DA63BE8"/>
    <w:multiLevelType w:val="hybridMultilevel"/>
    <w:tmpl w:val="09A09C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3FBE20DA"/>
    <w:multiLevelType w:val="hybridMultilevel"/>
    <w:tmpl w:val="8B025B90"/>
    <w:lvl w:ilvl="0" w:tplc="7A628960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DCA13CB"/>
    <w:multiLevelType w:val="multilevel"/>
    <w:tmpl w:val="FE60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90F06"/>
    <w:multiLevelType w:val="hybridMultilevel"/>
    <w:tmpl w:val="19589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652C3"/>
    <w:multiLevelType w:val="hybridMultilevel"/>
    <w:tmpl w:val="74A69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F333B86"/>
    <w:multiLevelType w:val="multilevel"/>
    <w:tmpl w:val="872C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F7558"/>
    <w:multiLevelType w:val="hybridMultilevel"/>
    <w:tmpl w:val="442013A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2E337B5"/>
    <w:multiLevelType w:val="hybridMultilevel"/>
    <w:tmpl w:val="C452F4F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72EF0CF1"/>
    <w:multiLevelType w:val="hybridMultilevel"/>
    <w:tmpl w:val="CEF4159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44E2C21"/>
    <w:multiLevelType w:val="hybridMultilevel"/>
    <w:tmpl w:val="D6342D5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87C7995"/>
    <w:multiLevelType w:val="multilevel"/>
    <w:tmpl w:val="3F3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5369A6"/>
    <w:multiLevelType w:val="hybridMultilevel"/>
    <w:tmpl w:val="C66EEE56"/>
    <w:lvl w:ilvl="0" w:tplc="6358AB5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2"/>
  </w:num>
  <w:num w:numId="5">
    <w:abstractNumId w:val="5"/>
  </w:num>
  <w:num w:numId="6">
    <w:abstractNumId w:val="18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12"/>
    <w:rsid w:val="000574CF"/>
    <w:rsid w:val="00085F36"/>
    <w:rsid w:val="000F76A7"/>
    <w:rsid w:val="00195360"/>
    <w:rsid w:val="001A2EBD"/>
    <w:rsid w:val="0030478D"/>
    <w:rsid w:val="003538D3"/>
    <w:rsid w:val="0056390B"/>
    <w:rsid w:val="005B2112"/>
    <w:rsid w:val="005C4485"/>
    <w:rsid w:val="005C7399"/>
    <w:rsid w:val="006B5379"/>
    <w:rsid w:val="007047F8"/>
    <w:rsid w:val="00741F38"/>
    <w:rsid w:val="00767874"/>
    <w:rsid w:val="00774AE5"/>
    <w:rsid w:val="007C3F54"/>
    <w:rsid w:val="007D53A3"/>
    <w:rsid w:val="008500B3"/>
    <w:rsid w:val="008C1D92"/>
    <w:rsid w:val="008C205E"/>
    <w:rsid w:val="00923C96"/>
    <w:rsid w:val="009A18A4"/>
    <w:rsid w:val="00AB70EC"/>
    <w:rsid w:val="00B41225"/>
    <w:rsid w:val="00B452D4"/>
    <w:rsid w:val="00BE09DD"/>
    <w:rsid w:val="00CC69A9"/>
    <w:rsid w:val="00D0522D"/>
    <w:rsid w:val="00D256C4"/>
    <w:rsid w:val="00DB03F9"/>
    <w:rsid w:val="00E87DA6"/>
    <w:rsid w:val="00EB40B6"/>
    <w:rsid w:val="00F002EA"/>
    <w:rsid w:val="00F0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9696"/>
  <w15:chartTrackingRefBased/>
  <w15:docId w15:val="{41780A87-7B1B-434F-86C6-54AF8C09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02EA"/>
  </w:style>
  <w:style w:type="paragraph" w:styleId="a6">
    <w:name w:val="footer"/>
    <w:basedOn w:val="a"/>
    <w:link w:val="a7"/>
    <w:uiPriority w:val="99"/>
    <w:unhideWhenUsed/>
    <w:rsid w:val="00F0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42889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yperlink" Target="http://4-ka.com/wp-content/uploads/2017/01/Mesta_dlia_ustanovki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://4-ka.com/wp-content/uploads/2017/01/Tak_nelzia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4-ka.com/wp-content/uploads/2017/01/Tak_nelzia3.jpg" TargetMode="External"/><Relationship Id="rId20" Type="http://schemas.openxmlformats.org/officeDocument/2006/relationships/hyperlink" Target="http://4-ka.com/wp-content/uploads/2017/01/Avtokreslo_usclovia.p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4-ka.com/wp-content/uploads/2017/01/Avtokreslo_ustanovka-1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https://www.youtube.com/watch?v=DS9j1jX2wk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4-ka.com/wp-content/uploads/2017/01/Tak_nelzia6.jpg" TargetMode="External"/><Relationship Id="rId14" Type="http://schemas.openxmlformats.org/officeDocument/2006/relationships/hyperlink" Target="http://4-ka.com/wp-content/uploads/2017/01/Tak_nelzia1.jpg" TargetMode="External"/><Relationship Id="rId22" Type="http://schemas.openxmlformats.org/officeDocument/2006/relationships/hyperlink" Target="http://4-ka.com/wp-content/uploads/2017/01/Avtokreslo_Gruppi.jpg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Tzeentch</dc:creator>
  <cp:keywords/>
  <dc:description/>
  <cp:lastModifiedBy>смит</cp:lastModifiedBy>
  <cp:revision>8</cp:revision>
  <dcterms:created xsi:type="dcterms:W3CDTF">2020-10-04T06:27:00Z</dcterms:created>
  <dcterms:modified xsi:type="dcterms:W3CDTF">2020-10-09T10:47:00Z</dcterms:modified>
</cp:coreProperties>
</file>